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A985D" w14:textId="0D47FEFD" w:rsidR="008F6BA2" w:rsidRPr="00A02241" w:rsidRDefault="008F6BA2" w:rsidP="008F6BA2">
      <w:pPr>
        <w:rPr>
          <w:b/>
          <w:bCs/>
          <w:sz w:val="28"/>
          <w:szCs w:val="28"/>
        </w:rPr>
      </w:pPr>
      <w:r w:rsidRPr="00A02241">
        <w:rPr>
          <w:b/>
          <w:bCs/>
          <w:sz w:val="28"/>
          <w:szCs w:val="28"/>
        </w:rPr>
        <w:t xml:space="preserve">ST GABRIEL RETREAT </w:t>
      </w:r>
      <w:r>
        <w:rPr>
          <w:b/>
          <w:bCs/>
          <w:sz w:val="28"/>
          <w:szCs w:val="28"/>
        </w:rPr>
        <w:t>– TALK PLAN</w:t>
      </w:r>
    </w:p>
    <w:p w14:paraId="3F0FA7F6" w14:textId="77777777" w:rsidR="008F6BA2" w:rsidRDefault="008F6BA2" w:rsidP="008F6BA2">
      <w:pPr>
        <w:pStyle w:val="ListParagraph"/>
        <w:ind w:left="1440"/>
        <w:rPr>
          <w:b/>
          <w:bCs/>
        </w:rPr>
      </w:pPr>
    </w:p>
    <w:p w14:paraId="56AB4D3A" w14:textId="123C46BC" w:rsidR="008F6BA2" w:rsidRDefault="008F6BA2" w:rsidP="008F6BA2">
      <w:pPr>
        <w:pStyle w:val="ListParagraph"/>
      </w:pPr>
      <w:r>
        <w:rPr>
          <w:b/>
          <w:bCs/>
        </w:rPr>
        <w:t xml:space="preserve">Introductory talk </w:t>
      </w:r>
      <w:r w:rsidRPr="005033C0">
        <w:t>– in addition to what is below, on the first night</w:t>
      </w:r>
      <w:r>
        <w:t xml:space="preserve"> an Introductory Talk is given explaining how the retreat will run, the timetable, the aims and objectives, how to get the most from the retreat, the great benefit of Confession etc., cf., Preliminary Considerations.</w:t>
      </w:r>
    </w:p>
    <w:p w14:paraId="04BE8124" w14:textId="77777777" w:rsidR="008F6BA2" w:rsidRDefault="008F6BA2" w:rsidP="008F6BA2">
      <w:pPr>
        <w:pStyle w:val="ListParagraph"/>
      </w:pPr>
    </w:p>
    <w:p w14:paraId="6FF73FA5" w14:textId="797CAC4B" w:rsidR="008F6BA2" w:rsidRPr="003E1060" w:rsidRDefault="008F6BA2" w:rsidP="008F6BA2">
      <w:pPr>
        <w:pStyle w:val="ListParagraph"/>
      </w:pPr>
      <w:r>
        <w:t xml:space="preserve">The plan below </w:t>
      </w:r>
      <w:bookmarkStart w:id="0" w:name="_Hlk85473399"/>
      <w:r>
        <w:t>is a guide and can be put it into practice with flexibility according to the specific circumstances of the participants who attend.</w:t>
      </w:r>
      <w:r w:rsidR="001B6565">
        <w:t xml:space="preserve"> Please refer to the new St Gabriel Retreat Program which we started to follow in 2022.</w:t>
      </w:r>
    </w:p>
    <w:bookmarkEnd w:id="0"/>
    <w:p w14:paraId="7B519E44" w14:textId="77777777" w:rsidR="008F6BA2" w:rsidRDefault="008F6BA2" w:rsidP="008F6BA2">
      <w:pPr>
        <w:pStyle w:val="ListParagraph"/>
        <w:ind w:left="1440"/>
      </w:pPr>
    </w:p>
    <w:tbl>
      <w:tblPr>
        <w:tblStyle w:val="TableGrid"/>
        <w:tblpPr w:leftFromText="180" w:rightFromText="180" w:vertAnchor="text" w:horzAnchor="page" w:tblpX="2030" w:tblpY="-15"/>
        <w:tblW w:w="8223" w:type="dxa"/>
        <w:tblLook w:val="04A0" w:firstRow="1" w:lastRow="0" w:firstColumn="1" w:lastColumn="0" w:noHBand="0" w:noVBand="1"/>
      </w:tblPr>
      <w:tblGrid>
        <w:gridCol w:w="2739"/>
        <w:gridCol w:w="729"/>
        <w:gridCol w:w="699"/>
        <w:gridCol w:w="708"/>
        <w:gridCol w:w="663"/>
        <w:gridCol w:w="663"/>
        <w:gridCol w:w="663"/>
        <w:gridCol w:w="663"/>
        <w:gridCol w:w="696"/>
      </w:tblGrid>
      <w:tr w:rsidR="008F6BA2" w14:paraId="2B9B25BD" w14:textId="77777777" w:rsidTr="008F6BA2">
        <w:trPr>
          <w:trHeight w:val="256"/>
        </w:trPr>
        <w:tc>
          <w:tcPr>
            <w:tcW w:w="2739" w:type="dxa"/>
            <w:shd w:val="clear" w:color="auto" w:fill="FFFFFF" w:themeFill="background1"/>
          </w:tcPr>
          <w:p w14:paraId="05318454" w14:textId="77777777" w:rsidR="008F6BA2" w:rsidRPr="0041293D" w:rsidRDefault="008F6BA2" w:rsidP="008F6BA2">
            <w:pPr>
              <w:rPr>
                <w:b/>
                <w:bCs/>
              </w:rPr>
            </w:pPr>
            <w:r w:rsidRPr="0041293D">
              <w:rPr>
                <w:b/>
                <w:bCs/>
              </w:rPr>
              <w:t>Talk topic</w:t>
            </w:r>
          </w:p>
        </w:tc>
        <w:tc>
          <w:tcPr>
            <w:tcW w:w="2799" w:type="dxa"/>
            <w:gridSpan w:val="4"/>
            <w:shd w:val="clear" w:color="auto" w:fill="FFF2CC" w:themeFill="accent4" w:themeFillTint="33"/>
          </w:tcPr>
          <w:p w14:paraId="57AE341A" w14:textId="77777777" w:rsidR="008F6BA2" w:rsidRPr="0041293D" w:rsidRDefault="008F6BA2" w:rsidP="008F6BA2">
            <w:pPr>
              <w:jc w:val="center"/>
              <w:rPr>
                <w:b/>
                <w:bCs/>
              </w:rPr>
            </w:pPr>
            <w:r w:rsidRPr="0041293D">
              <w:rPr>
                <w:b/>
                <w:bCs/>
              </w:rPr>
              <w:t>Retreat</w:t>
            </w:r>
            <w:r>
              <w:rPr>
                <w:b/>
                <w:bCs/>
              </w:rPr>
              <w:t>,</w:t>
            </w:r>
            <w:r w:rsidRPr="0041293D">
              <w:rPr>
                <w:b/>
                <w:bCs/>
              </w:rPr>
              <w:t xml:space="preserve"> 2 days</w:t>
            </w:r>
          </w:p>
        </w:tc>
        <w:tc>
          <w:tcPr>
            <w:tcW w:w="2685" w:type="dxa"/>
            <w:gridSpan w:val="4"/>
            <w:shd w:val="clear" w:color="auto" w:fill="DEEAF6" w:themeFill="accent5" w:themeFillTint="33"/>
          </w:tcPr>
          <w:p w14:paraId="51119C04" w14:textId="77777777" w:rsidR="008F6BA2" w:rsidRPr="0041293D" w:rsidRDefault="008F6BA2" w:rsidP="008F6BA2">
            <w:pPr>
              <w:jc w:val="center"/>
              <w:rPr>
                <w:b/>
                <w:bCs/>
              </w:rPr>
            </w:pPr>
            <w:r w:rsidRPr="0041293D">
              <w:rPr>
                <w:b/>
                <w:bCs/>
              </w:rPr>
              <w:t>Retreat, 3 days</w:t>
            </w:r>
          </w:p>
        </w:tc>
      </w:tr>
      <w:tr w:rsidR="008F6BA2" w14:paraId="2E2553F2" w14:textId="77777777" w:rsidTr="008F6BA2">
        <w:trPr>
          <w:trHeight w:val="242"/>
        </w:trPr>
        <w:tc>
          <w:tcPr>
            <w:tcW w:w="2739" w:type="dxa"/>
          </w:tcPr>
          <w:p w14:paraId="7A0386CB" w14:textId="77777777" w:rsidR="008F6BA2" w:rsidRDefault="008F6BA2" w:rsidP="008F6BA2"/>
        </w:tc>
        <w:tc>
          <w:tcPr>
            <w:tcW w:w="729" w:type="dxa"/>
            <w:shd w:val="clear" w:color="auto" w:fill="FFF2CC" w:themeFill="accent4" w:themeFillTint="33"/>
          </w:tcPr>
          <w:p w14:paraId="7457105B" w14:textId="77777777" w:rsidR="008F6BA2" w:rsidRDefault="008F6BA2" w:rsidP="008F6BA2">
            <w:pPr>
              <w:jc w:val="center"/>
            </w:pPr>
            <w:r>
              <w:t>2022</w:t>
            </w:r>
          </w:p>
        </w:tc>
        <w:tc>
          <w:tcPr>
            <w:tcW w:w="699" w:type="dxa"/>
            <w:shd w:val="clear" w:color="auto" w:fill="FFF2CC" w:themeFill="accent4" w:themeFillTint="33"/>
          </w:tcPr>
          <w:p w14:paraId="4B1B6194" w14:textId="77777777" w:rsidR="008F6BA2" w:rsidRDefault="008F6BA2" w:rsidP="008F6BA2">
            <w:pPr>
              <w:jc w:val="center"/>
            </w:pPr>
            <w:r>
              <w:t>2023</w:t>
            </w:r>
          </w:p>
        </w:tc>
        <w:tc>
          <w:tcPr>
            <w:tcW w:w="708" w:type="dxa"/>
            <w:shd w:val="clear" w:color="auto" w:fill="FFF2CC" w:themeFill="accent4" w:themeFillTint="33"/>
          </w:tcPr>
          <w:p w14:paraId="747B419B" w14:textId="77777777" w:rsidR="008F6BA2" w:rsidRDefault="008F6BA2" w:rsidP="008F6BA2">
            <w:pPr>
              <w:jc w:val="center"/>
            </w:pPr>
            <w:r>
              <w:t>2024</w:t>
            </w:r>
          </w:p>
        </w:tc>
        <w:tc>
          <w:tcPr>
            <w:tcW w:w="663" w:type="dxa"/>
            <w:shd w:val="clear" w:color="auto" w:fill="FFF2CC" w:themeFill="accent4" w:themeFillTint="33"/>
          </w:tcPr>
          <w:p w14:paraId="3790C528" w14:textId="77777777" w:rsidR="008F6BA2" w:rsidRDefault="008F6BA2" w:rsidP="008F6BA2">
            <w:pPr>
              <w:jc w:val="center"/>
            </w:pPr>
            <w:r>
              <w:t>2025</w:t>
            </w:r>
          </w:p>
        </w:tc>
        <w:tc>
          <w:tcPr>
            <w:tcW w:w="663" w:type="dxa"/>
            <w:shd w:val="clear" w:color="auto" w:fill="DEEAF6" w:themeFill="accent5" w:themeFillTint="33"/>
          </w:tcPr>
          <w:p w14:paraId="47E84E19" w14:textId="77777777" w:rsidR="008F6BA2" w:rsidRDefault="008F6BA2" w:rsidP="008F6BA2">
            <w:pPr>
              <w:jc w:val="center"/>
            </w:pPr>
            <w:r>
              <w:t>2022</w:t>
            </w:r>
          </w:p>
        </w:tc>
        <w:tc>
          <w:tcPr>
            <w:tcW w:w="663" w:type="dxa"/>
            <w:shd w:val="clear" w:color="auto" w:fill="DEEAF6" w:themeFill="accent5" w:themeFillTint="33"/>
          </w:tcPr>
          <w:p w14:paraId="3608E242" w14:textId="77777777" w:rsidR="008F6BA2" w:rsidRDefault="008F6BA2" w:rsidP="008F6BA2">
            <w:pPr>
              <w:jc w:val="center"/>
            </w:pPr>
            <w:r>
              <w:t>2023</w:t>
            </w:r>
          </w:p>
        </w:tc>
        <w:tc>
          <w:tcPr>
            <w:tcW w:w="663" w:type="dxa"/>
            <w:shd w:val="clear" w:color="auto" w:fill="DEEAF6" w:themeFill="accent5" w:themeFillTint="33"/>
          </w:tcPr>
          <w:p w14:paraId="0DDCDB44" w14:textId="77777777" w:rsidR="008F6BA2" w:rsidRDefault="008F6BA2" w:rsidP="008F6BA2">
            <w:pPr>
              <w:jc w:val="center"/>
            </w:pPr>
            <w:r>
              <w:t>2024</w:t>
            </w:r>
          </w:p>
        </w:tc>
        <w:tc>
          <w:tcPr>
            <w:tcW w:w="696" w:type="dxa"/>
            <w:shd w:val="clear" w:color="auto" w:fill="DEEAF6" w:themeFill="accent5" w:themeFillTint="33"/>
          </w:tcPr>
          <w:p w14:paraId="6CD478A5" w14:textId="77777777" w:rsidR="008F6BA2" w:rsidRDefault="008F6BA2" w:rsidP="008F6BA2">
            <w:pPr>
              <w:jc w:val="center"/>
            </w:pPr>
            <w:r>
              <w:t>2025</w:t>
            </w:r>
          </w:p>
        </w:tc>
      </w:tr>
      <w:tr w:rsidR="008F6BA2" w14:paraId="3BA3FFCA" w14:textId="77777777" w:rsidTr="008F6BA2">
        <w:trPr>
          <w:trHeight w:val="484"/>
        </w:trPr>
        <w:tc>
          <w:tcPr>
            <w:tcW w:w="2739" w:type="dxa"/>
          </w:tcPr>
          <w:p w14:paraId="69122415" w14:textId="77777777" w:rsidR="008F6BA2" w:rsidRPr="00814CE9" w:rsidRDefault="008F6BA2" w:rsidP="008F6BA2">
            <w:pPr>
              <w:rPr>
                <w:rFonts w:ascii="Arial" w:hAnsi="Arial" w:cs="Arial"/>
              </w:rPr>
            </w:pPr>
            <w:r w:rsidRPr="00814CE9">
              <w:rPr>
                <w:rFonts w:ascii="Arial" w:hAnsi="Arial" w:cs="Arial"/>
              </w:rPr>
              <w:t xml:space="preserve">Sincerity, </w:t>
            </w:r>
            <w:r>
              <w:rPr>
                <w:rFonts w:ascii="Arial" w:hAnsi="Arial" w:cs="Arial"/>
              </w:rPr>
              <w:t>c</w:t>
            </w:r>
            <w:r w:rsidRPr="00814CE9">
              <w:rPr>
                <w:rFonts w:ascii="Arial" w:hAnsi="Arial" w:cs="Arial"/>
              </w:rPr>
              <w:t>onfession and spiritual direction</w:t>
            </w:r>
          </w:p>
        </w:tc>
        <w:tc>
          <w:tcPr>
            <w:tcW w:w="729" w:type="dxa"/>
            <w:shd w:val="clear" w:color="auto" w:fill="FFF2CC" w:themeFill="accent4" w:themeFillTint="33"/>
          </w:tcPr>
          <w:p w14:paraId="77FF2A2B" w14:textId="77777777" w:rsidR="008F6BA2" w:rsidRDefault="008F6BA2" w:rsidP="008F6BA2">
            <w:pPr>
              <w:jc w:val="center"/>
            </w:pPr>
            <w:r>
              <w:t>x</w:t>
            </w:r>
          </w:p>
        </w:tc>
        <w:tc>
          <w:tcPr>
            <w:tcW w:w="699" w:type="dxa"/>
            <w:shd w:val="clear" w:color="auto" w:fill="FFF2CC" w:themeFill="accent4" w:themeFillTint="33"/>
          </w:tcPr>
          <w:p w14:paraId="1301AD15" w14:textId="77777777" w:rsidR="008F6BA2" w:rsidRDefault="008F6BA2" w:rsidP="008F6BA2">
            <w:pPr>
              <w:jc w:val="center"/>
            </w:pPr>
            <w:r>
              <w:t>x</w:t>
            </w:r>
          </w:p>
        </w:tc>
        <w:tc>
          <w:tcPr>
            <w:tcW w:w="708" w:type="dxa"/>
            <w:shd w:val="clear" w:color="auto" w:fill="FFF2CC" w:themeFill="accent4" w:themeFillTint="33"/>
          </w:tcPr>
          <w:p w14:paraId="4259C30A" w14:textId="77777777" w:rsidR="008F6BA2" w:rsidRDefault="008F6BA2" w:rsidP="008F6BA2">
            <w:pPr>
              <w:jc w:val="center"/>
            </w:pPr>
            <w:r>
              <w:t>x</w:t>
            </w:r>
          </w:p>
        </w:tc>
        <w:tc>
          <w:tcPr>
            <w:tcW w:w="663" w:type="dxa"/>
            <w:shd w:val="clear" w:color="auto" w:fill="FFF2CC" w:themeFill="accent4" w:themeFillTint="33"/>
          </w:tcPr>
          <w:p w14:paraId="089C2A42" w14:textId="77777777" w:rsidR="008F6BA2" w:rsidRDefault="008F6BA2" w:rsidP="008F6BA2">
            <w:pPr>
              <w:jc w:val="center"/>
            </w:pPr>
            <w:r>
              <w:t>x</w:t>
            </w:r>
          </w:p>
        </w:tc>
        <w:tc>
          <w:tcPr>
            <w:tcW w:w="663" w:type="dxa"/>
            <w:shd w:val="clear" w:color="auto" w:fill="DEEAF6" w:themeFill="accent5" w:themeFillTint="33"/>
          </w:tcPr>
          <w:p w14:paraId="6A0DCE5C" w14:textId="77777777" w:rsidR="008F6BA2" w:rsidRDefault="008F6BA2" w:rsidP="008F6BA2">
            <w:pPr>
              <w:jc w:val="center"/>
            </w:pPr>
            <w:r>
              <w:t>x</w:t>
            </w:r>
          </w:p>
        </w:tc>
        <w:tc>
          <w:tcPr>
            <w:tcW w:w="663" w:type="dxa"/>
            <w:shd w:val="clear" w:color="auto" w:fill="DEEAF6" w:themeFill="accent5" w:themeFillTint="33"/>
          </w:tcPr>
          <w:p w14:paraId="2EB29BF4" w14:textId="77777777" w:rsidR="008F6BA2" w:rsidRDefault="008F6BA2" w:rsidP="008F6BA2">
            <w:pPr>
              <w:jc w:val="center"/>
            </w:pPr>
            <w:r>
              <w:t>x</w:t>
            </w:r>
          </w:p>
        </w:tc>
        <w:tc>
          <w:tcPr>
            <w:tcW w:w="663" w:type="dxa"/>
            <w:shd w:val="clear" w:color="auto" w:fill="DEEAF6" w:themeFill="accent5" w:themeFillTint="33"/>
          </w:tcPr>
          <w:p w14:paraId="1515B523" w14:textId="77777777" w:rsidR="008F6BA2" w:rsidRDefault="008F6BA2" w:rsidP="008F6BA2">
            <w:pPr>
              <w:jc w:val="center"/>
            </w:pPr>
            <w:r>
              <w:t>x</w:t>
            </w:r>
          </w:p>
        </w:tc>
        <w:tc>
          <w:tcPr>
            <w:tcW w:w="696" w:type="dxa"/>
            <w:shd w:val="clear" w:color="auto" w:fill="DEEAF6" w:themeFill="accent5" w:themeFillTint="33"/>
          </w:tcPr>
          <w:p w14:paraId="7CD2BCDA" w14:textId="77777777" w:rsidR="008F6BA2" w:rsidRDefault="008F6BA2" w:rsidP="008F6BA2">
            <w:pPr>
              <w:jc w:val="center"/>
            </w:pPr>
            <w:r>
              <w:t>x</w:t>
            </w:r>
          </w:p>
        </w:tc>
      </w:tr>
      <w:tr w:rsidR="008F6BA2" w14:paraId="0F9C52D7" w14:textId="77777777" w:rsidTr="008F6BA2">
        <w:trPr>
          <w:trHeight w:val="242"/>
        </w:trPr>
        <w:tc>
          <w:tcPr>
            <w:tcW w:w="2739" w:type="dxa"/>
          </w:tcPr>
          <w:p w14:paraId="1D98C752" w14:textId="77777777" w:rsidR="008F6BA2" w:rsidRPr="00814CE9" w:rsidRDefault="008F6BA2" w:rsidP="008F6BA2">
            <w:pPr>
              <w:rPr>
                <w:rFonts w:ascii="Arial" w:hAnsi="Arial" w:cs="Arial"/>
              </w:rPr>
            </w:pPr>
            <w:r w:rsidRPr="00814CE9">
              <w:rPr>
                <w:rFonts w:ascii="Arial" w:hAnsi="Arial" w:cs="Arial"/>
              </w:rPr>
              <w:t>Plan of life</w:t>
            </w:r>
          </w:p>
        </w:tc>
        <w:tc>
          <w:tcPr>
            <w:tcW w:w="729" w:type="dxa"/>
            <w:shd w:val="clear" w:color="auto" w:fill="FFF2CC" w:themeFill="accent4" w:themeFillTint="33"/>
          </w:tcPr>
          <w:p w14:paraId="09234D97" w14:textId="77777777" w:rsidR="008F6BA2" w:rsidRDefault="008F6BA2" w:rsidP="008F6BA2">
            <w:pPr>
              <w:jc w:val="center"/>
            </w:pPr>
            <w:r>
              <w:t>x</w:t>
            </w:r>
          </w:p>
        </w:tc>
        <w:tc>
          <w:tcPr>
            <w:tcW w:w="699" w:type="dxa"/>
            <w:shd w:val="clear" w:color="auto" w:fill="FFF2CC" w:themeFill="accent4" w:themeFillTint="33"/>
          </w:tcPr>
          <w:p w14:paraId="2A644132" w14:textId="77777777" w:rsidR="008F6BA2" w:rsidRDefault="008F6BA2" w:rsidP="008F6BA2">
            <w:pPr>
              <w:jc w:val="center"/>
            </w:pPr>
          </w:p>
        </w:tc>
        <w:tc>
          <w:tcPr>
            <w:tcW w:w="708" w:type="dxa"/>
            <w:shd w:val="clear" w:color="auto" w:fill="FFF2CC" w:themeFill="accent4" w:themeFillTint="33"/>
          </w:tcPr>
          <w:p w14:paraId="6325DC80" w14:textId="77777777" w:rsidR="008F6BA2" w:rsidRDefault="008F6BA2" w:rsidP="008F6BA2">
            <w:pPr>
              <w:jc w:val="center"/>
            </w:pPr>
          </w:p>
        </w:tc>
        <w:tc>
          <w:tcPr>
            <w:tcW w:w="663" w:type="dxa"/>
            <w:shd w:val="clear" w:color="auto" w:fill="FFF2CC" w:themeFill="accent4" w:themeFillTint="33"/>
          </w:tcPr>
          <w:p w14:paraId="3E890353" w14:textId="77777777" w:rsidR="008F6BA2" w:rsidRDefault="008F6BA2" w:rsidP="008F6BA2">
            <w:pPr>
              <w:jc w:val="center"/>
            </w:pPr>
          </w:p>
        </w:tc>
        <w:tc>
          <w:tcPr>
            <w:tcW w:w="663" w:type="dxa"/>
            <w:shd w:val="clear" w:color="auto" w:fill="DEEAF6" w:themeFill="accent5" w:themeFillTint="33"/>
          </w:tcPr>
          <w:p w14:paraId="2951656A" w14:textId="77777777" w:rsidR="008F6BA2" w:rsidRDefault="008F6BA2" w:rsidP="008F6BA2">
            <w:pPr>
              <w:jc w:val="center"/>
            </w:pPr>
            <w:r>
              <w:t>x</w:t>
            </w:r>
          </w:p>
        </w:tc>
        <w:tc>
          <w:tcPr>
            <w:tcW w:w="663" w:type="dxa"/>
            <w:shd w:val="clear" w:color="auto" w:fill="DEEAF6" w:themeFill="accent5" w:themeFillTint="33"/>
          </w:tcPr>
          <w:p w14:paraId="32AC5A51" w14:textId="77777777" w:rsidR="008F6BA2" w:rsidRDefault="008F6BA2" w:rsidP="008F6BA2">
            <w:pPr>
              <w:jc w:val="center"/>
            </w:pPr>
          </w:p>
        </w:tc>
        <w:tc>
          <w:tcPr>
            <w:tcW w:w="663" w:type="dxa"/>
            <w:shd w:val="clear" w:color="auto" w:fill="DEEAF6" w:themeFill="accent5" w:themeFillTint="33"/>
          </w:tcPr>
          <w:p w14:paraId="1911A1DB" w14:textId="77777777" w:rsidR="008F6BA2" w:rsidRDefault="008F6BA2" w:rsidP="008F6BA2">
            <w:pPr>
              <w:jc w:val="center"/>
            </w:pPr>
          </w:p>
        </w:tc>
        <w:tc>
          <w:tcPr>
            <w:tcW w:w="696" w:type="dxa"/>
            <w:shd w:val="clear" w:color="auto" w:fill="DEEAF6" w:themeFill="accent5" w:themeFillTint="33"/>
          </w:tcPr>
          <w:p w14:paraId="547B0C86" w14:textId="77777777" w:rsidR="008F6BA2" w:rsidRDefault="008F6BA2" w:rsidP="008F6BA2">
            <w:pPr>
              <w:jc w:val="center"/>
            </w:pPr>
          </w:p>
        </w:tc>
      </w:tr>
      <w:tr w:rsidR="008F6BA2" w14:paraId="6ACD5218" w14:textId="77777777" w:rsidTr="008F6BA2">
        <w:trPr>
          <w:trHeight w:val="313"/>
        </w:trPr>
        <w:tc>
          <w:tcPr>
            <w:tcW w:w="2739" w:type="dxa"/>
          </w:tcPr>
          <w:p w14:paraId="7B22B3A1" w14:textId="77777777" w:rsidR="008F6BA2" w:rsidRPr="00814CE9" w:rsidRDefault="008F6BA2" w:rsidP="008F6BA2">
            <w:pPr>
              <w:rPr>
                <w:rFonts w:ascii="Arial" w:hAnsi="Arial" w:cs="Arial"/>
              </w:rPr>
            </w:pPr>
            <w:r>
              <w:rPr>
                <w:rFonts w:ascii="Arial" w:hAnsi="Arial" w:cs="Arial"/>
              </w:rPr>
              <w:t>A life of prayer</w:t>
            </w:r>
          </w:p>
        </w:tc>
        <w:tc>
          <w:tcPr>
            <w:tcW w:w="729" w:type="dxa"/>
            <w:shd w:val="clear" w:color="auto" w:fill="FFF2CC" w:themeFill="accent4" w:themeFillTint="33"/>
          </w:tcPr>
          <w:p w14:paraId="7D522A29" w14:textId="77777777" w:rsidR="008F6BA2" w:rsidRDefault="008F6BA2" w:rsidP="008F6BA2">
            <w:pPr>
              <w:jc w:val="center"/>
            </w:pPr>
          </w:p>
        </w:tc>
        <w:tc>
          <w:tcPr>
            <w:tcW w:w="699" w:type="dxa"/>
            <w:shd w:val="clear" w:color="auto" w:fill="FFF2CC" w:themeFill="accent4" w:themeFillTint="33"/>
          </w:tcPr>
          <w:p w14:paraId="54285EB4" w14:textId="77777777" w:rsidR="008F6BA2" w:rsidRDefault="008F6BA2" w:rsidP="008F6BA2">
            <w:pPr>
              <w:jc w:val="center"/>
            </w:pPr>
            <w:r>
              <w:t>x</w:t>
            </w:r>
          </w:p>
        </w:tc>
        <w:tc>
          <w:tcPr>
            <w:tcW w:w="708" w:type="dxa"/>
            <w:shd w:val="clear" w:color="auto" w:fill="FFF2CC" w:themeFill="accent4" w:themeFillTint="33"/>
          </w:tcPr>
          <w:p w14:paraId="2BC60A51" w14:textId="77777777" w:rsidR="008F6BA2" w:rsidRDefault="008F6BA2" w:rsidP="008F6BA2">
            <w:pPr>
              <w:jc w:val="center"/>
            </w:pPr>
          </w:p>
        </w:tc>
        <w:tc>
          <w:tcPr>
            <w:tcW w:w="663" w:type="dxa"/>
            <w:shd w:val="clear" w:color="auto" w:fill="FFF2CC" w:themeFill="accent4" w:themeFillTint="33"/>
          </w:tcPr>
          <w:p w14:paraId="6786809E" w14:textId="77777777" w:rsidR="008F6BA2" w:rsidRDefault="008F6BA2" w:rsidP="008F6BA2">
            <w:pPr>
              <w:jc w:val="center"/>
            </w:pPr>
          </w:p>
        </w:tc>
        <w:tc>
          <w:tcPr>
            <w:tcW w:w="663" w:type="dxa"/>
            <w:shd w:val="clear" w:color="auto" w:fill="DEEAF6" w:themeFill="accent5" w:themeFillTint="33"/>
          </w:tcPr>
          <w:p w14:paraId="2E011A45" w14:textId="77777777" w:rsidR="008F6BA2" w:rsidRDefault="008F6BA2" w:rsidP="008F6BA2">
            <w:pPr>
              <w:jc w:val="center"/>
            </w:pPr>
          </w:p>
        </w:tc>
        <w:tc>
          <w:tcPr>
            <w:tcW w:w="663" w:type="dxa"/>
            <w:shd w:val="clear" w:color="auto" w:fill="DEEAF6" w:themeFill="accent5" w:themeFillTint="33"/>
          </w:tcPr>
          <w:p w14:paraId="7B599FFB" w14:textId="77777777" w:rsidR="008F6BA2" w:rsidRDefault="008F6BA2" w:rsidP="008F6BA2">
            <w:pPr>
              <w:jc w:val="center"/>
            </w:pPr>
            <w:r>
              <w:t>x</w:t>
            </w:r>
          </w:p>
        </w:tc>
        <w:tc>
          <w:tcPr>
            <w:tcW w:w="663" w:type="dxa"/>
            <w:shd w:val="clear" w:color="auto" w:fill="DEEAF6" w:themeFill="accent5" w:themeFillTint="33"/>
          </w:tcPr>
          <w:p w14:paraId="385B54FF" w14:textId="77777777" w:rsidR="008F6BA2" w:rsidRDefault="008F6BA2" w:rsidP="008F6BA2">
            <w:pPr>
              <w:jc w:val="center"/>
            </w:pPr>
          </w:p>
        </w:tc>
        <w:tc>
          <w:tcPr>
            <w:tcW w:w="696" w:type="dxa"/>
            <w:shd w:val="clear" w:color="auto" w:fill="DEEAF6" w:themeFill="accent5" w:themeFillTint="33"/>
          </w:tcPr>
          <w:p w14:paraId="22D89B5F" w14:textId="77777777" w:rsidR="008F6BA2" w:rsidRDefault="008F6BA2" w:rsidP="008F6BA2">
            <w:pPr>
              <w:jc w:val="center"/>
            </w:pPr>
          </w:p>
        </w:tc>
      </w:tr>
      <w:tr w:rsidR="008F6BA2" w14:paraId="30090402" w14:textId="77777777" w:rsidTr="008F6BA2">
        <w:trPr>
          <w:trHeight w:val="470"/>
        </w:trPr>
        <w:tc>
          <w:tcPr>
            <w:tcW w:w="2739" w:type="dxa"/>
          </w:tcPr>
          <w:p w14:paraId="61D3409A" w14:textId="77777777" w:rsidR="008F6BA2" w:rsidRPr="00814CE9" w:rsidRDefault="008F6BA2" w:rsidP="008F6BA2">
            <w:pPr>
              <w:rPr>
                <w:rFonts w:ascii="Arial" w:hAnsi="Arial" w:cs="Arial"/>
              </w:rPr>
            </w:pPr>
            <w:r w:rsidRPr="00814CE9">
              <w:rPr>
                <w:rFonts w:ascii="Arial" w:hAnsi="Arial" w:cs="Arial"/>
              </w:rPr>
              <w:t>The sacrament of marriage, a vocational path</w:t>
            </w:r>
          </w:p>
        </w:tc>
        <w:tc>
          <w:tcPr>
            <w:tcW w:w="729" w:type="dxa"/>
            <w:shd w:val="clear" w:color="auto" w:fill="FFF2CC" w:themeFill="accent4" w:themeFillTint="33"/>
          </w:tcPr>
          <w:p w14:paraId="006244B7" w14:textId="77777777" w:rsidR="008F6BA2" w:rsidRDefault="008F6BA2" w:rsidP="008F6BA2">
            <w:pPr>
              <w:jc w:val="center"/>
            </w:pPr>
          </w:p>
        </w:tc>
        <w:tc>
          <w:tcPr>
            <w:tcW w:w="699" w:type="dxa"/>
            <w:shd w:val="clear" w:color="auto" w:fill="FFF2CC" w:themeFill="accent4" w:themeFillTint="33"/>
          </w:tcPr>
          <w:p w14:paraId="54F2E21E" w14:textId="77777777" w:rsidR="008F6BA2" w:rsidRDefault="008F6BA2" w:rsidP="008F6BA2">
            <w:pPr>
              <w:jc w:val="center"/>
            </w:pPr>
          </w:p>
        </w:tc>
        <w:tc>
          <w:tcPr>
            <w:tcW w:w="708" w:type="dxa"/>
            <w:shd w:val="clear" w:color="auto" w:fill="FFF2CC" w:themeFill="accent4" w:themeFillTint="33"/>
          </w:tcPr>
          <w:p w14:paraId="04D9773D" w14:textId="77777777" w:rsidR="008F6BA2" w:rsidRDefault="008F6BA2" w:rsidP="008F6BA2">
            <w:pPr>
              <w:jc w:val="center"/>
            </w:pPr>
            <w:r>
              <w:t>x</w:t>
            </w:r>
          </w:p>
        </w:tc>
        <w:tc>
          <w:tcPr>
            <w:tcW w:w="663" w:type="dxa"/>
            <w:shd w:val="clear" w:color="auto" w:fill="FFF2CC" w:themeFill="accent4" w:themeFillTint="33"/>
          </w:tcPr>
          <w:p w14:paraId="25C014F6" w14:textId="77777777" w:rsidR="008F6BA2" w:rsidRDefault="008F6BA2" w:rsidP="008F6BA2">
            <w:pPr>
              <w:jc w:val="center"/>
            </w:pPr>
          </w:p>
        </w:tc>
        <w:tc>
          <w:tcPr>
            <w:tcW w:w="663" w:type="dxa"/>
            <w:shd w:val="clear" w:color="auto" w:fill="DEEAF6" w:themeFill="accent5" w:themeFillTint="33"/>
          </w:tcPr>
          <w:p w14:paraId="54F0E4E0" w14:textId="77777777" w:rsidR="008F6BA2" w:rsidRDefault="008F6BA2" w:rsidP="008F6BA2">
            <w:pPr>
              <w:jc w:val="center"/>
            </w:pPr>
          </w:p>
        </w:tc>
        <w:tc>
          <w:tcPr>
            <w:tcW w:w="663" w:type="dxa"/>
            <w:shd w:val="clear" w:color="auto" w:fill="DEEAF6" w:themeFill="accent5" w:themeFillTint="33"/>
          </w:tcPr>
          <w:p w14:paraId="38895877" w14:textId="77777777" w:rsidR="008F6BA2" w:rsidRDefault="008F6BA2" w:rsidP="008F6BA2">
            <w:pPr>
              <w:jc w:val="center"/>
            </w:pPr>
          </w:p>
        </w:tc>
        <w:tc>
          <w:tcPr>
            <w:tcW w:w="663" w:type="dxa"/>
            <w:shd w:val="clear" w:color="auto" w:fill="DEEAF6" w:themeFill="accent5" w:themeFillTint="33"/>
          </w:tcPr>
          <w:p w14:paraId="0813A713" w14:textId="77777777" w:rsidR="008F6BA2" w:rsidRDefault="008F6BA2" w:rsidP="008F6BA2">
            <w:pPr>
              <w:jc w:val="center"/>
            </w:pPr>
            <w:r>
              <w:t>x</w:t>
            </w:r>
          </w:p>
        </w:tc>
        <w:tc>
          <w:tcPr>
            <w:tcW w:w="696" w:type="dxa"/>
            <w:shd w:val="clear" w:color="auto" w:fill="DEEAF6" w:themeFill="accent5" w:themeFillTint="33"/>
          </w:tcPr>
          <w:p w14:paraId="74FD2F35" w14:textId="77777777" w:rsidR="008F6BA2" w:rsidRDefault="008F6BA2" w:rsidP="008F6BA2">
            <w:pPr>
              <w:jc w:val="center"/>
            </w:pPr>
          </w:p>
        </w:tc>
      </w:tr>
      <w:tr w:rsidR="008F6BA2" w14:paraId="20B0E444" w14:textId="77777777" w:rsidTr="008F6BA2">
        <w:trPr>
          <w:trHeight w:val="256"/>
        </w:trPr>
        <w:tc>
          <w:tcPr>
            <w:tcW w:w="2739" w:type="dxa"/>
          </w:tcPr>
          <w:p w14:paraId="64EB8F06" w14:textId="77777777" w:rsidR="008F6BA2" w:rsidRPr="00814CE9" w:rsidRDefault="008F6BA2" w:rsidP="008F6BA2">
            <w:pPr>
              <w:rPr>
                <w:rFonts w:ascii="Arial" w:hAnsi="Arial" w:cs="Arial"/>
              </w:rPr>
            </w:pPr>
            <w:r w:rsidRPr="00814CE9">
              <w:rPr>
                <w:rFonts w:ascii="Arial" w:hAnsi="Arial" w:cs="Arial"/>
                <w:color w:val="000000"/>
              </w:rPr>
              <w:t>Transformation of the world</w:t>
            </w:r>
          </w:p>
        </w:tc>
        <w:tc>
          <w:tcPr>
            <w:tcW w:w="729" w:type="dxa"/>
            <w:shd w:val="clear" w:color="auto" w:fill="FFF2CC" w:themeFill="accent4" w:themeFillTint="33"/>
          </w:tcPr>
          <w:p w14:paraId="3BDAD244" w14:textId="77777777" w:rsidR="008F6BA2" w:rsidRDefault="008F6BA2" w:rsidP="008F6BA2">
            <w:pPr>
              <w:jc w:val="center"/>
            </w:pPr>
          </w:p>
        </w:tc>
        <w:tc>
          <w:tcPr>
            <w:tcW w:w="699" w:type="dxa"/>
            <w:shd w:val="clear" w:color="auto" w:fill="FFF2CC" w:themeFill="accent4" w:themeFillTint="33"/>
          </w:tcPr>
          <w:p w14:paraId="54C1428F" w14:textId="77777777" w:rsidR="008F6BA2" w:rsidRDefault="008F6BA2" w:rsidP="008F6BA2">
            <w:pPr>
              <w:jc w:val="center"/>
            </w:pPr>
          </w:p>
        </w:tc>
        <w:tc>
          <w:tcPr>
            <w:tcW w:w="708" w:type="dxa"/>
            <w:shd w:val="clear" w:color="auto" w:fill="FFF2CC" w:themeFill="accent4" w:themeFillTint="33"/>
          </w:tcPr>
          <w:p w14:paraId="15234936" w14:textId="77777777" w:rsidR="008F6BA2" w:rsidRDefault="008F6BA2" w:rsidP="008F6BA2">
            <w:pPr>
              <w:jc w:val="center"/>
            </w:pPr>
          </w:p>
        </w:tc>
        <w:tc>
          <w:tcPr>
            <w:tcW w:w="663" w:type="dxa"/>
            <w:shd w:val="clear" w:color="auto" w:fill="FFF2CC" w:themeFill="accent4" w:themeFillTint="33"/>
          </w:tcPr>
          <w:p w14:paraId="05BC4741" w14:textId="77777777" w:rsidR="008F6BA2" w:rsidRDefault="008F6BA2" w:rsidP="008F6BA2">
            <w:pPr>
              <w:jc w:val="center"/>
            </w:pPr>
          </w:p>
        </w:tc>
        <w:tc>
          <w:tcPr>
            <w:tcW w:w="663" w:type="dxa"/>
            <w:shd w:val="clear" w:color="auto" w:fill="DEEAF6" w:themeFill="accent5" w:themeFillTint="33"/>
          </w:tcPr>
          <w:p w14:paraId="230649A7" w14:textId="77777777" w:rsidR="008F6BA2" w:rsidRDefault="008F6BA2" w:rsidP="008F6BA2">
            <w:pPr>
              <w:jc w:val="center"/>
            </w:pPr>
          </w:p>
        </w:tc>
        <w:tc>
          <w:tcPr>
            <w:tcW w:w="663" w:type="dxa"/>
            <w:shd w:val="clear" w:color="auto" w:fill="DEEAF6" w:themeFill="accent5" w:themeFillTint="33"/>
          </w:tcPr>
          <w:p w14:paraId="4344589F" w14:textId="77777777" w:rsidR="008F6BA2" w:rsidRDefault="008F6BA2" w:rsidP="008F6BA2">
            <w:pPr>
              <w:jc w:val="center"/>
            </w:pPr>
            <w:r>
              <w:t>x</w:t>
            </w:r>
          </w:p>
        </w:tc>
        <w:tc>
          <w:tcPr>
            <w:tcW w:w="663" w:type="dxa"/>
            <w:shd w:val="clear" w:color="auto" w:fill="DEEAF6" w:themeFill="accent5" w:themeFillTint="33"/>
          </w:tcPr>
          <w:p w14:paraId="30089425" w14:textId="77777777" w:rsidR="008F6BA2" w:rsidRDefault="008F6BA2" w:rsidP="008F6BA2">
            <w:pPr>
              <w:jc w:val="center"/>
            </w:pPr>
          </w:p>
        </w:tc>
        <w:tc>
          <w:tcPr>
            <w:tcW w:w="696" w:type="dxa"/>
            <w:shd w:val="clear" w:color="auto" w:fill="DEEAF6" w:themeFill="accent5" w:themeFillTint="33"/>
          </w:tcPr>
          <w:p w14:paraId="542814C0" w14:textId="77777777" w:rsidR="008F6BA2" w:rsidRDefault="008F6BA2" w:rsidP="008F6BA2">
            <w:pPr>
              <w:jc w:val="center"/>
            </w:pPr>
          </w:p>
        </w:tc>
      </w:tr>
      <w:tr w:rsidR="008F6BA2" w14:paraId="0EF583B8" w14:textId="77777777" w:rsidTr="008F6BA2">
        <w:trPr>
          <w:trHeight w:val="242"/>
        </w:trPr>
        <w:tc>
          <w:tcPr>
            <w:tcW w:w="2739" w:type="dxa"/>
          </w:tcPr>
          <w:p w14:paraId="3D31C85D" w14:textId="77777777" w:rsidR="008F6BA2" w:rsidRPr="00814CE9" w:rsidRDefault="008F6BA2" w:rsidP="008F6BA2">
            <w:r w:rsidRPr="00814CE9">
              <w:rPr>
                <w:rFonts w:ascii="Arial" w:hAnsi="Arial" w:cs="Arial"/>
                <w:color w:val="000000"/>
              </w:rPr>
              <w:t>Sanctify work</w:t>
            </w:r>
          </w:p>
        </w:tc>
        <w:tc>
          <w:tcPr>
            <w:tcW w:w="729" w:type="dxa"/>
            <w:shd w:val="clear" w:color="auto" w:fill="FFF2CC" w:themeFill="accent4" w:themeFillTint="33"/>
          </w:tcPr>
          <w:p w14:paraId="39E07273" w14:textId="77777777" w:rsidR="008F6BA2" w:rsidRDefault="008F6BA2" w:rsidP="008F6BA2">
            <w:pPr>
              <w:jc w:val="center"/>
            </w:pPr>
          </w:p>
        </w:tc>
        <w:tc>
          <w:tcPr>
            <w:tcW w:w="699" w:type="dxa"/>
            <w:shd w:val="clear" w:color="auto" w:fill="FFF2CC" w:themeFill="accent4" w:themeFillTint="33"/>
          </w:tcPr>
          <w:p w14:paraId="7293775F" w14:textId="77777777" w:rsidR="008F6BA2" w:rsidRDefault="008F6BA2" w:rsidP="008F6BA2">
            <w:pPr>
              <w:jc w:val="center"/>
            </w:pPr>
          </w:p>
        </w:tc>
        <w:tc>
          <w:tcPr>
            <w:tcW w:w="708" w:type="dxa"/>
            <w:shd w:val="clear" w:color="auto" w:fill="FFF2CC" w:themeFill="accent4" w:themeFillTint="33"/>
          </w:tcPr>
          <w:p w14:paraId="1E57704C" w14:textId="77777777" w:rsidR="008F6BA2" w:rsidRDefault="008F6BA2" w:rsidP="008F6BA2">
            <w:pPr>
              <w:jc w:val="center"/>
            </w:pPr>
          </w:p>
        </w:tc>
        <w:tc>
          <w:tcPr>
            <w:tcW w:w="663" w:type="dxa"/>
            <w:shd w:val="clear" w:color="auto" w:fill="FFF2CC" w:themeFill="accent4" w:themeFillTint="33"/>
          </w:tcPr>
          <w:p w14:paraId="1B7BE5F5" w14:textId="77777777" w:rsidR="008F6BA2" w:rsidRDefault="008F6BA2" w:rsidP="008F6BA2">
            <w:pPr>
              <w:jc w:val="center"/>
            </w:pPr>
            <w:r>
              <w:t>x</w:t>
            </w:r>
          </w:p>
        </w:tc>
        <w:tc>
          <w:tcPr>
            <w:tcW w:w="663" w:type="dxa"/>
            <w:shd w:val="clear" w:color="auto" w:fill="DEEAF6" w:themeFill="accent5" w:themeFillTint="33"/>
          </w:tcPr>
          <w:p w14:paraId="7B31B361" w14:textId="77777777" w:rsidR="008F6BA2" w:rsidRDefault="008F6BA2" w:rsidP="008F6BA2">
            <w:pPr>
              <w:jc w:val="center"/>
            </w:pPr>
          </w:p>
        </w:tc>
        <w:tc>
          <w:tcPr>
            <w:tcW w:w="663" w:type="dxa"/>
            <w:shd w:val="clear" w:color="auto" w:fill="DEEAF6" w:themeFill="accent5" w:themeFillTint="33"/>
          </w:tcPr>
          <w:p w14:paraId="3CBB861A" w14:textId="77777777" w:rsidR="008F6BA2" w:rsidRDefault="008F6BA2" w:rsidP="008F6BA2">
            <w:pPr>
              <w:jc w:val="center"/>
            </w:pPr>
          </w:p>
        </w:tc>
        <w:tc>
          <w:tcPr>
            <w:tcW w:w="663" w:type="dxa"/>
            <w:shd w:val="clear" w:color="auto" w:fill="DEEAF6" w:themeFill="accent5" w:themeFillTint="33"/>
          </w:tcPr>
          <w:p w14:paraId="011462A6" w14:textId="77777777" w:rsidR="008F6BA2" w:rsidRDefault="008F6BA2" w:rsidP="008F6BA2">
            <w:pPr>
              <w:jc w:val="center"/>
            </w:pPr>
          </w:p>
        </w:tc>
        <w:tc>
          <w:tcPr>
            <w:tcW w:w="696" w:type="dxa"/>
            <w:shd w:val="clear" w:color="auto" w:fill="DEEAF6" w:themeFill="accent5" w:themeFillTint="33"/>
          </w:tcPr>
          <w:p w14:paraId="06192D8F" w14:textId="77777777" w:rsidR="008F6BA2" w:rsidRDefault="008F6BA2" w:rsidP="008F6BA2">
            <w:pPr>
              <w:jc w:val="center"/>
            </w:pPr>
            <w:r>
              <w:t>x</w:t>
            </w:r>
          </w:p>
        </w:tc>
      </w:tr>
      <w:tr w:rsidR="008F6BA2" w14:paraId="25762D19" w14:textId="77777777" w:rsidTr="008F6BA2">
        <w:trPr>
          <w:trHeight w:val="256"/>
        </w:trPr>
        <w:tc>
          <w:tcPr>
            <w:tcW w:w="2739" w:type="dxa"/>
          </w:tcPr>
          <w:p w14:paraId="7BCAF4BA" w14:textId="77777777" w:rsidR="008F6BA2" w:rsidRPr="00814CE9" w:rsidRDefault="008F6BA2" w:rsidP="008F6BA2">
            <w:r w:rsidRPr="00814CE9">
              <w:rPr>
                <w:rFonts w:ascii="Arial" w:hAnsi="Arial" w:cs="Arial"/>
                <w:color w:val="000000"/>
              </w:rPr>
              <w:t>Living as children of God</w:t>
            </w:r>
          </w:p>
        </w:tc>
        <w:tc>
          <w:tcPr>
            <w:tcW w:w="729" w:type="dxa"/>
            <w:shd w:val="clear" w:color="auto" w:fill="FFF2CC" w:themeFill="accent4" w:themeFillTint="33"/>
          </w:tcPr>
          <w:p w14:paraId="341B7E0F" w14:textId="77777777" w:rsidR="008F6BA2" w:rsidRDefault="008F6BA2" w:rsidP="008F6BA2">
            <w:pPr>
              <w:jc w:val="center"/>
            </w:pPr>
          </w:p>
        </w:tc>
        <w:tc>
          <w:tcPr>
            <w:tcW w:w="699" w:type="dxa"/>
            <w:shd w:val="clear" w:color="auto" w:fill="FFF2CC" w:themeFill="accent4" w:themeFillTint="33"/>
          </w:tcPr>
          <w:p w14:paraId="1DBFE67C" w14:textId="77777777" w:rsidR="008F6BA2" w:rsidRDefault="008F6BA2" w:rsidP="008F6BA2">
            <w:pPr>
              <w:jc w:val="center"/>
            </w:pPr>
          </w:p>
        </w:tc>
        <w:tc>
          <w:tcPr>
            <w:tcW w:w="708" w:type="dxa"/>
            <w:shd w:val="clear" w:color="auto" w:fill="FFF2CC" w:themeFill="accent4" w:themeFillTint="33"/>
          </w:tcPr>
          <w:p w14:paraId="65F9DF23" w14:textId="77777777" w:rsidR="008F6BA2" w:rsidRDefault="008F6BA2" w:rsidP="008F6BA2">
            <w:pPr>
              <w:jc w:val="center"/>
            </w:pPr>
          </w:p>
        </w:tc>
        <w:tc>
          <w:tcPr>
            <w:tcW w:w="663" w:type="dxa"/>
            <w:shd w:val="clear" w:color="auto" w:fill="FFF2CC" w:themeFill="accent4" w:themeFillTint="33"/>
          </w:tcPr>
          <w:p w14:paraId="3DF2357B" w14:textId="77777777" w:rsidR="008F6BA2" w:rsidRDefault="008F6BA2" w:rsidP="008F6BA2">
            <w:pPr>
              <w:jc w:val="center"/>
            </w:pPr>
          </w:p>
        </w:tc>
        <w:tc>
          <w:tcPr>
            <w:tcW w:w="663" w:type="dxa"/>
            <w:shd w:val="clear" w:color="auto" w:fill="DEEAF6" w:themeFill="accent5" w:themeFillTint="33"/>
          </w:tcPr>
          <w:p w14:paraId="0FFA7B84" w14:textId="77777777" w:rsidR="008F6BA2" w:rsidRDefault="008F6BA2" w:rsidP="008F6BA2">
            <w:pPr>
              <w:jc w:val="center"/>
            </w:pPr>
          </w:p>
        </w:tc>
        <w:tc>
          <w:tcPr>
            <w:tcW w:w="663" w:type="dxa"/>
            <w:shd w:val="clear" w:color="auto" w:fill="DEEAF6" w:themeFill="accent5" w:themeFillTint="33"/>
          </w:tcPr>
          <w:p w14:paraId="1761238A" w14:textId="77777777" w:rsidR="008F6BA2" w:rsidRDefault="008F6BA2" w:rsidP="008F6BA2">
            <w:pPr>
              <w:jc w:val="center"/>
            </w:pPr>
          </w:p>
        </w:tc>
        <w:tc>
          <w:tcPr>
            <w:tcW w:w="663" w:type="dxa"/>
            <w:shd w:val="clear" w:color="auto" w:fill="DEEAF6" w:themeFill="accent5" w:themeFillTint="33"/>
          </w:tcPr>
          <w:p w14:paraId="049D1B89" w14:textId="77777777" w:rsidR="008F6BA2" w:rsidRDefault="008F6BA2" w:rsidP="008F6BA2">
            <w:pPr>
              <w:jc w:val="center"/>
            </w:pPr>
          </w:p>
        </w:tc>
        <w:tc>
          <w:tcPr>
            <w:tcW w:w="696" w:type="dxa"/>
            <w:shd w:val="clear" w:color="auto" w:fill="DEEAF6" w:themeFill="accent5" w:themeFillTint="33"/>
          </w:tcPr>
          <w:p w14:paraId="1A36054D" w14:textId="77777777" w:rsidR="008F6BA2" w:rsidRDefault="008F6BA2" w:rsidP="008F6BA2">
            <w:pPr>
              <w:jc w:val="center"/>
            </w:pPr>
            <w:r>
              <w:t>x</w:t>
            </w:r>
          </w:p>
        </w:tc>
      </w:tr>
      <w:tr w:rsidR="008F6BA2" w14:paraId="3AB5F4BD" w14:textId="77777777" w:rsidTr="008F6BA2">
        <w:trPr>
          <w:trHeight w:val="242"/>
        </w:trPr>
        <w:tc>
          <w:tcPr>
            <w:tcW w:w="2739" w:type="dxa"/>
          </w:tcPr>
          <w:p w14:paraId="41ACCE8E" w14:textId="77777777" w:rsidR="008F6BA2" w:rsidRPr="00814CE9" w:rsidRDefault="008F6BA2" w:rsidP="008F6BA2">
            <w:r w:rsidRPr="00814CE9">
              <w:rPr>
                <w:rFonts w:ascii="Arial" w:hAnsi="Arial" w:cs="Arial"/>
                <w:color w:val="000000"/>
              </w:rPr>
              <w:t>Freedom</w:t>
            </w:r>
          </w:p>
        </w:tc>
        <w:tc>
          <w:tcPr>
            <w:tcW w:w="729" w:type="dxa"/>
            <w:shd w:val="clear" w:color="auto" w:fill="FFF2CC" w:themeFill="accent4" w:themeFillTint="33"/>
          </w:tcPr>
          <w:p w14:paraId="1D7CF973" w14:textId="77777777" w:rsidR="008F6BA2" w:rsidRDefault="008F6BA2" w:rsidP="008F6BA2">
            <w:pPr>
              <w:jc w:val="center"/>
            </w:pPr>
          </w:p>
        </w:tc>
        <w:tc>
          <w:tcPr>
            <w:tcW w:w="699" w:type="dxa"/>
            <w:shd w:val="clear" w:color="auto" w:fill="FFF2CC" w:themeFill="accent4" w:themeFillTint="33"/>
          </w:tcPr>
          <w:p w14:paraId="5E7A7EC7" w14:textId="77777777" w:rsidR="008F6BA2" w:rsidRDefault="008F6BA2" w:rsidP="008F6BA2">
            <w:pPr>
              <w:jc w:val="center"/>
            </w:pPr>
          </w:p>
        </w:tc>
        <w:tc>
          <w:tcPr>
            <w:tcW w:w="708" w:type="dxa"/>
            <w:shd w:val="clear" w:color="auto" w:fill="FFF2CC" w:themeFill="accent4" w:themeFillTint="33"/>
          </w:tcPr>
          <w:p w14:paraId="1C5E7582" w14:textId="77777777" w:rsidR="008F6BA2" w:rsidRDefault="008F6BA2" w:rsidP="008F6BA2">
            <w:pPr>
              <w:jc w:val="center"/>
            </w:pPr>
          </w:p>
        </w:tc>
        <w:tc>
          <w:tcPr>
            <w:tcW w:w="663" w:type="dxa"/>
            <w:shd w:val="clear" w:color="auto" w:fill="FFF2CC" w:themeFill="accent4" w:themeFillTint="33"/>
          </w:tcPr>
          <w:p w14:paraId="6ECEAE34" w14:textId="77777777" w:rsidR="008F6BA2" w:rsidRDefault="008F6BA2" w:rsidP="008F6BA2">
            <w:pPr>
              <w:jc w:val="center"/>
            </w:pPr>
          </w:p>
        </w:tc>
        <w:tc>
          <w:tcPr>
            <w:tcW w:w="663" w:type="dxa"/>
            <w:shd w:val="clear" w:color="auto" w:fill="DEEAF6" w:themeFill="accent5" w:themeFillTint="33"/>
          </w:tcPr>
          <w:p w14:paraId="09FDE0A7" w14:textId="77777777" w:rsidR="008F6BA2" w:rsidRDefault="008F6BA2" w:rsidP="008F6BA2">
            <w:pPr>
              <w:jc w:val="center"/>
            </w:pPr>
          </w:p>
        </w:tc>
        <w:tc>
          <w:tcPr>
            <w:tcW w:w="663" w:type="dxa"/>
            <w:shd w:val="clear" w:color="auto" w:fill="DEEAF6" w:themeFill="accent5" w:themeFillTint="33"/>
          </w:tcPr>
          <w:p w14:paraId="6BA01F89" w14:textId="77777777" w:rsidR="008F6BA2" w:rsidRDefault="008F6BA2" w:rsidP="008F6BA2">
            <w:pPr>
              <w:jc w:val="center"/>
            </w:pPr>
          </w:p>
        </w:tc>
        <w:tc>
          <w:tcPr>
            <w:tcW w:w="663" w:type="dxa"/>
            <w:shd w:val="clear" w:color="auto" w:fill="DEEAF6" w:themeFill="accent5" w:themeFillTint="33"/>
          </w:tcPr>
          <w:p w14:paraId="78E6C5CC" w14:textId="77777777" w:rsidR="008F6BA2" w:rsidRDefault="008F6BA2" w:rsidP="008F6BA2">
            <w:pPr>
              <w:jc w:val="center"/>
            </w:pPr>
          </w:p>
        </w:tc>
        <w:tc>
          <w:tcPr>
            <w:tcW w:w="696" w:type="dxa"/>
            <w:shd w:val="clear" w:color="auto" w:fill="DEEAF6" w:themeFill="accent5" w:themeFillTint="33"/>
          </w:tcPr>
          <w:p w14:paraId="483F2D34" w14:textId="77777777" w:rsidR="008F6BA2" w:rsidRDefault="008F6BA2" w:rsidP="008F6BA2">
            <w:pPr>
              <w:jc w:val="center"/>
            </w:pPr>
          </w:p>
        </w:tc>
      </w:tr>
      <w:tr w:rsidR="008F6BA2" w14:paraId="630BF7DF" w14:textId="77777777" w:rsidTr="008F6BA2">
        <w:trPr>
          <w:trHeight w:val="256"/>
        </w:trPr>
        <w:tc>
          <w:tcPr>
            <w:tcW w:w="2739" w:type="dxa"/>
          </w:tcPr>
          <w:p w14:paraId="717AD01F" w14:textId="77777777" w:rsidR="008F6BA2" w:rsidRPr="00814CE9" w:rsidRDefault="008F6BA2" w:rsidP="008F6BA2">
            <w:r w:rsidRPr="00814CE9">
              <w:rPr>
                <w:rFonts w:ascii="Arial" w:hAnsi="Arial" w:cs="Arial"/>
                <w:color w:val="000000"/>
              </w:rPr>
              <w:t>Character and personality</w:t>
            </w:r>
          </w:p>
        </w:tc>
        <w:tc>
          <w:tcPr>
            <w:tcW w:w="729" w:type="dxa"/>
            <w:shd w:val="clear" w:color="auto" w:fill="FFF2CC" w:themeFill="accent4" w:themeFillTint="33"/>
          </w:tcPr>
          <w:p w14:paraId="0F8F30D2" w14:textId="77777777" w:rsidR="008F6BA2" w:rsidRDefault="008F6BA2" w:rsidP="008F6BA2">
            <w:pPr>
              <w:jc w:val="center"/>
            </w:pPr>
          </w:p>
        </w:tc>
        <w:tc>
          <w:tcPr>
            <w:tcW w:w="699" w:type="dxa"/>
            <w:shd w:val="clear" w:color="auto" w:fill="FFF2CC" w:themeFill="accent4" w:themeFillTint="33"/>
          </w:tcPr>
          <w:p w14:paraId="0350B000" w14:textId="77777777" w:rsidR="008F6BA2" w:rsidRDefault="008F6BA2" w:rsidP="008F6BA2">
            <w:pPr>
              <w:jc w:val="center"/>
            </w:pPr>
          </w:p>
        </w:tc>
        <w:tc>
          <w:tcPr>
            <w:tcW w:w="708" w:type="dxa"/>
            <w:shd w:val="clear" w:color="auto" w:fill="FFF2CC" w:themeFill="accent4" w:themeFillTint="33"/>
          </w:tcPr>
          <w:p w14:paraId="497C9CF5" w14:textId="77777777" w:rsidR="008F6BA2" w:rsidRDefault="008F6BA2" w:rsidP="008F6BA2">
            <w:pPr>
              <w:jc w:val="center"/>
            </w:pPr>
          </w:p>
        </w:tc>
        <w:tc>
          <w:tcPr>
            <w:tcW w:w="663" w:type="dxa"/>
            <w:shd w:val="clear" w:color="auto" w:fill="FFF2CC" w:themeFill="accent4" w:themeFillTint="33"/>
          </w:tcPr>
          <w:p w14:paraId="4C9E3C3F" w14:textId="77777777" w:rsidR="008F6BA2" w:rsidRDefault="008F6BA2" w:rsidP="008F6BA2">
            <w:pPr>
              <w:jc w:val="center"/>
            </w:pPr>
          </w:p>
        </w:tc>
        <w:tc>
          <w:tcPr>
            <w:tcW w:w="663" w:type="dxa"/>
            <w:shd w:val="clear" w:color="auto" w:fill="DEEAF6" w:themeFill="accent5" w:themeFillTint="33"/>
          </w:tcPr>
          <w:p w14:paraId="6D7A142D" w14:textId="77777777" w:rsidR="008F6BA2" w:rsidRDefault="008F6BA2" w:rsidP="008F6BA2">
            <w:pPr>
              <w:jc w:val="center"/>
            </w:pPr>
          </w:p>
        </w:tc>
        <w:tc>
          <w:tcPr>
            <w:tcW w:w="663" w:type="dxa"/>
            <w:shd w:val="clear" w:color="auto" w:fill="DEEAF6" w:themeFill="accent5" w:themeFillTint="33"/>
          </w:tcPr>
          <w:p w14:paraId="7F64F3A3" w14:textId="77777777" w:rsidR="008F6BA2" w:rsidRDefault="008F6BA2" w:rsidP="008F6BA2">
            <w:pPr>
              <w:jc w:val="center"/>
            </w:pPr>
          </w:p>
        </w:tc>
        <w:tc>
          <w:tcPr>
            <w:tcW w:w="663" w:type="dxa"/>
            <w:shd w:val="clear" w:color="auto" w:fill="DEEAF6" w:themeFill="accent5" w:themeFillTint="33"/>
          </w:tcPr>
          <w:p w14:paraId="5EE3A6A1" w14:textId="77777777" w:rsidR="008F6BA2" w:rsidRDefault="008F6BA2" w:rsidP="008F6BA2">
            <w:pPr>
              <w:jc w:val="center"/>
            </w:pPr>
          </w:p>
        </w:tc>
        <w:tc>
          <w:tcPr>
            <w:tcW w:w="696" w:type="dxa"/>
            <w:shd w:val="clear" w:color="auto" w:fill="DEEAF6" w:themeFill="accent5" w:themeFillTint="33"/>
          </w:tcPr>
          <w:p w14:paraId="5E7C566A" w14:textId="77777777" w:rsidR="008F6BA2" w:rsidRDefault="008F6BA2" w:rsidP="008F6BA2">
            <w:pPr>
              <w:jc w:val="center"/>
            </w:pPr>
          </w:p>
        </w:tc>
      </w:tr>
      <w:tr w:rsidR="008F6BA2" w14:paraId="116EBAF5" w14:textId="77777777" w:rsidTr="008F6BA2">
        <w:trPr>
          <w:trHeight w:val="256"/>
        </w:trPr>
        <w:tc>
          <w:tcPr>
            <w:tcW w:w="2739" w:type="dxa"/>
          </w:tcPr>
          <w:p w14:paraId="5D311E45" w14:textId="77777777" w:rsidR="008F6BA2" w:rsidRPr="00814CE9" w:rsidRDefault="008F6BA2" w:rsidP="008F6BA2">
            <w:r w:rsidRPr="00814CE9">
              <w:rPr>
                <w:rFonts w:ascii="Arial" w:hAnsi="Arial" w:cs="Arial"/>
                <w:color w:val="000000"/>
              </w:rPr>
              <w:t>The beauty of chastity</w:t>
            </w:r>
          </w:p>
        </w:tc>
        <w:tc>
          <w:tcPr>
            <w:tcW w:w="729" w:type="dxa"/>
            <w:shd w:val="clear" w:color="auto" w:fill="FFF2CC" w:themeFill="accent4" w:themeFillTint="33"/>
          </w:tcPr>
          <w:p w14:paraId="40632B5C" w14:textId="77777777" w:rsidR="008F6BA2" w:rsidRDefault="008F6BA2" w:rsidP="008F6BA2">
            <w:pPr>
              <w:jc w:val="center"/>
            </w:pPr>
          </w:p>
        </w:tc>
        <w:tc>
          <w:tcPr>
            <w:tcW w:w="699" w:type="dxa"/>
            <w:shd w:val="clear" w:color="auto" w:fill="FFF2CC" w:themeFill="accent4" w:themeFillTint="33"/>
          </w:tcPr>
          <w:p w14:paraId="378350A6" w14:textId="77777777" w:rsidR="008F6BA2" w:rsidRDefault="008F6BA2" w:rsidP="008F6BA2">
            <w:pPr>
              <w:jc w:val="center"/>
            </w:pPr>
          </w:p>
        </w:tc>
        <w:tc>
          <w:tcPr>
            <w:tcW w:w="708" w:type="dxa"/>
            <w:shd w:val="clear" w:color="auto" w:fill="FFF2CC" w:themeFill="accent4" w:themeFillTint="33"/>
          </w:tcPr>
          <w:p w14:paraId="43B9BD2E" w14:textId="77777777" w:rsidR="008F6BA2" w:rsidRDefault="008F6BA2" w:rsidP="008F6BA2">
            <w:pPr>
              <w:jc w:val="center"/>
            </w:pPr>
          </w:p>
        </w:tc>
        <w:tc>
          <w:tcPr>
            <w:tcW w:w="663" w:type="dxa"/>
            <w:shd w:val="clear" w:color="auto" w:fill="FFF2CC" w:themeFill="accent4" w:themeFillTint="33"/>
          </w:tcPr>
          <w:p w14:paraId="479B757D" w14:textId="77777777" w:rsidR="008F6BA2" w:rsidRDefault="008F6BA2" w:rsidP="008F6BA2">
            <w:pPr>
              <w:jc w:val="center"/>
            </w:pPr>
          </w:p>
        </w:tc>
        <w:tc>
          <w:tcPr>
            <w:tcW w:w="663" w:type="dxa"/>
            <w:shd w:val="clear" w:color="auto" w:fill="DEEAF6" w:themeFill="accent5" w:themeFillTint="33"/>
          </w:tcPr>
          <w:p w14:paraId="31F705D7" w14:textId="77777777" w:rsidR="008F6BA2" w:rsidRDefault="008F6BA2" w:rsidP="008F6BA2">
            <w:pPr>
              <w:jc w:val="center"/>
            </w:pPr>
          </w:p>
        </w:tc>
        <w:tc>
          <w:tcPr>
            <w:tcW w:w="663" w:type="dxa"/>
            <w:shd w:val="clear" w:color="auto" w:fill="DEEAF6" w:themeFill="accent5" w:themeFillTint="33"/>
          </w:tcPr>
          <w:p w14:paraId="6CA7E33E" w14:textId="77777777" w:rsidR="008F6BA2" w:rsidRDefault="008F6BA2" w:rsidP="008F6BA2">
            <w:pPr>
              <w:jc w:val="center"/>
            </w:pPr>
          </w:p>
        </w:tc>
        <w:tc>
          <w:tcPr>
            <w:tcW w:w="663" w:type="dxa"/>
            <w:shd w:val="clear" w:color="auto" w:fill="DEEAF6" w:themeFill="accent5" w:themeFillTint="33"/>
          </w:tcPr>
          <w:p w14:paraId="7FC5AF11" w14:textId="77777777" w:rsidR="008F6BA2" w:rsidRDefault="008F6BA2" w:rsidP="008F6BA2">
            <w:pPr>
              <w:jc w:val="center"/>
            </w:pPr>
          </w:p>
        </w:tc>
        <w:tc>
          <w:tcPr>
            <w:tcW w:w="696" w:type="dxa"/>
            <w:shd w:val="clear" w:color="auto" w:fill="DEEAF6" w:themeFill="accent5" w:themeFillTint="33"/>
          </w:tcPr>
          <w:p w14:paraId="5DDA0E98" w14:textId="77777777" w:rsidR="008F6BA2" w:rsidRDefault="008F6BA2" w:rsidP="008F6BA2">
            <w:pPr>
              <w:jc w:val="center"/>
            </w:pPr>
          </w:p>
        </w:tc>
      </w:tr>
      <w:tr w:rsidR="008F6BA2" w14:paraId="438BF437" w14:textId="77777777" w:rsidTr="008F6BA2">
        <w:trPr>
          <w:trHeight w:val="470"/>
        </w:trPr>
        <w:tc>
          <w:tcPr>
            <w:tcW w:w="2739" w:type="dxa"/>
          </w:tcPr>
          <w:p w14:paraId="60070565" w14:textId="77777777" w:rsidR="008F6BA2" w:rsidRPr="00814CE9" w:rsidRDefault="008F6BA2" w:rsidP="008F6BA2">
            <w:r w:rsidRPr="00814CE9">
              <w:rPr>
                <w:rFonts w:ascii="Arial" w:hAnsi="Arial" w:cs="Arial"/>
                <w:color w:val="000000"/>
              </w:rPr>
              <w:t>Responsible use of material goods.</w:t>
            </w:r>
          </w:p>
        </w:tc>
        <w:tc>
          <w:tcPr>
            <w:tcW w:w="729" w:type="dxa"/>
            <w:shd w:val="clear" w:color="auto" w:fill="FFF2CC" w:themeFill="accent4" w:themeFillTint="33"/>
          </w:tcPr>
          <w:p w14:paraId="0866DCF8" w14:textId="77777777" w:rsidR="008F6BA2" w:rsidRDefault="008F6BA2" w:rsidP="008F6BA2">
            <w:pPr>
              <w:jc w:val="center"/>
            </w:pPr>
          </w:p>
        </w:tc>
        <w:tc>
          <w:tcPr>
            <w:tcW w:w="699" w:type="dxa"/>
            <w:shd w:val="clear" w:color="auto" w:fill="FFF2CC" w:themeFill="accent4" w:themeFillTint="33"/>
          </w:tcPr>
          <w:p w14:paraId="6D37D16F" w14:textId="77777777" w:rsidR="008F6BA2" w:rsidRDefault="008F6BA2" w:rsidP="008F6BA2">
            <w:pPr>
              <w:jc w:val="center"/>
            </w:pPr>
          </w:p>
        </w:tc>
        <w:tc>
          <w:tcPr>
            <w:tcW w:w="708" w:type="dxa"/>
            <w:shd w:val="clear" w:color="auto" w:fill="FFF2CC" w:themeFill="accent4" w:themeFillTint="33"/>
          </w:tcPr>
          <w:p w14:paraId="116A8A23" w14:textId="77777777" w:rsidR="008F6BA2" w:rsidRDefault="008F6BA2" w:rsidP="008F6BA2">
            <w:pPr>
              <w:jc w:val="center"/>
            </w:pPr>
          </w:p>
        </w:tc>
        <w:tc>
          <w:tcPr>
            <w:tcW w:w="663" w:type="dxa"/>
            <w:shd w:val="clear" w:color="auto" w:fill="FFF2CC" w:themeFill="accent4" w:themeFillTint="33"/>
          </w:tcPr>
          <w:p w14:paraId="3F42091A" w14:textId="77777777" w:rsidR="008F6BA2" w:rsidRDefault="008F6BA2" w:rsidP="008F6BA2">
            <w:pPr>
              <w:jc w:val="center"/>
            </w:pPr>
          </w:p>
        </w:tc>
        <w:tc>
          <w:tcPr>
            <w:tcW w:w="663" w:type="dxa"/>
            <w:shd w:val="clear" w:color="auto" w:fill="DEEAF6" w:themeFill="accent5" w:themeFillTint="33"/>
          </w:tcPr>
          <w:p w14:paraId="6364009C" w14:textId="77777777" w:rsidR="008F6BA2" w:rsidRDefault="008F6BA2" w:rsidP="008F6BA2">
            <w:pPr>
              <w:jc w:val="center"/>
            </w:pPr>
          </w:p>
        </w:tc>
        <w:tc>
          <w:tcPr>
            <w:tcW w:w="663" w:type="dxa"/>
            <w:shd w:val="clear" w:color="auto" w:fill="DEEAF6" w:themeFill="accent5" w:themeFillTint="33"/>
          </w:tcPr>
          <w:p w14:paraId="0E785C88" w14:textId="77777777" w:rsidR="008F6BA2" w:rsidRDefault="008F6BA2" w:rsidP="008F6BA2">
            <w:pPr>
              <w:jc w:val="center"/>
            </w:pPr>
          </w:p>
        </w:tc>
        <w:tc>
          <w:tcPr>
            <w:tcW w:w="663" w:type="dxa"/>
            <w:shd w:val="clear" w:color="auto" w:fill="DEEAF6" w:themeFill="accent5" w:themeFillTint="33"/>
          </w:tcPr>
          <w:p w14:paraId="3A828A8C" w14:textId="77777777" w:rsidR="008F6BA2" w:rsidRDefault="008F6BA2" w:rsidP="008F6BA2">
            <w:pPr>
              <w:jc w:val="center"/>
            </w:pPr>
          </w:p>
        </w:tc>
        <w:tc>
          <w:tcPr>
            <w:tcW w:w="696" w:type="dxa"/>
            <w:shd w:val="clear" w:color="auto" w:fill="DEEAF6" w:themeFill="accent5" w:themeFillTint="33"/>
          </w:tcPr>
          <w:p w14:paraId="3D09FF17" w14:textId="77777777" w:rsidR="008F6BA2" w:rsidRDefault="008F6BA2" w:rsidP="008F6BA2">
            <w:pPr>
              <w:jc w:val="center"/>
            </w:pPr>
          </w:p>
        </w:tc>
      </w:tr>
      <w:tr w:rsidR="008F6BA2" w14:paraId="738B96A5" w14:textId="77777777" w:rsidTr="008F6BA2">
        <w:trPr>
          <w:trHeight w:val="470"/>
        </w:trPr>
        <w:tc>
          <w:tcPr>
            <w:tcW w:w="2739" w:type="dxa"/>
          </w:tcPr>
          <w:p w14:paraId="6B24BA2B" w14:textId="77777777" w:rsidR="008F6BA2" w:rsidRPr="00814CE9" w:rsidRDefault="008F6BA2" w:rsidP="008F6BA2">
            <w:pPr>
              <w:rPr>
                <w:rFonts w:ascii="Arial" w:hAnsi="Arial" w:cs="Arial"/>
                <w:color w:val="000000"/>
              </w:rPr>
            </w:pPr>
            <w:r w:rsidRPr="00814CE9">
              <w:rPr>
                <w:rFonts w:ascii="Arial" w:hAnsi="Arial" w:cs="Arial"/>
                <w:color w:val="000000"/>
              </w:rPr>
              <w:t>Choosing a Christian lifestyle</w:t>
            </w:r>
          </w:p>
        </w:tc>
        <w:tc>
          <w:tcPr>
            <w:tcW w:w="729" w:type="dxa"/>
            <w:shd w:val="clear" w:color="auto" w:fill="FFF2CC" w:themeFill="accent4" w:themeFillTint="33"/>
          </w:tcPr>
          <w:p w14:paraId="7B06FBCE" w14:textId="77777777" w:rsidR="008F6BA2" w:rsidRDefault="008F6BA2" w:rsidP="008F6BA2">
            <w:pPr>
              <w:jc w:val="center"/>
            </w:pPr>
          </w:p>
        </w:tc>
        <w:tc>
          <w:tcPr>
            <w:tcW w:w="699" w:type="dxa"/>
            <w:shd w:val="clear" w:color="auto" w:fill="FFF2CC" w:themeFill="accent4" w:themeFillTint="33"/>
          </w:tcPr>
          <w:p w14:paraId="55F6F529" w14:textId="77777777" w:rsidR="008F6BA2" w:rsidRDefault="008F6BA2" w:rsidP="008F6BA2">
            <w:pPr>
              <w:jc w:val="center"/>
            </w:pPr>
          </w:p>
        </w:tc>
        <w:tc>
          <w:tcPr>
            <w:tcW w:w="708" w:type="dxa"/>
            <w:shd w:val="clear" w:color="auto" w:fill="FFF2CC" w:themeFill="accent4" w:themeFillTint="33"/>
          </w:tcPr>
          <w:p w14:paraId="7E281250" w14:textId="77777777" w:rsidR="008F6BA2" w:rsidRDefault="008F6BA2" w:rsidP="008F6BA2">
            <w:pPr>
              <w:jc w:val="center"/>
            </w:pPr>
          </w:p>
        </w:tc>
        <w:tc>
          <w:tcPr>
            <w:tcW w:w="663" w:type="dxa"/>
            <w:shd w:val="clear" w:color="auto" w:fill="FFF2CC" w:themeFill="accent4" w:themeFillTint="33"/>
          </w:tcPr>
          <w:p w14:paraId="625380E5" w14:textId="77777777" w:rsidR="008F6BA2" w:rsidRDefault="008F6BA2" w:rsidP="008F6BA2">
            <w:pPr>
              <w:jc w:val="center"/>
            </w:pPr>
          </w:p>
        </w:tc>
        <w:tc>
          <w:tcPr>
            <w:tcW w:w="663" w:type="dxa"/>
            <w:shd w:val="clear" w:color="auto" w:fill="DEEAF6" w:themeFill="accent5" w:themeFillTint="33"/>
          </w:tcPr>
          <w:p w14:paraId="3884B885" w14:textId="77777777" w:rsidR="008F6BA2" w:rsidRDefault="008F6BA2" w:rsidP="008F6BA2">
            <w:pPr>
              <w:jc w:val="center"/>
            </w:pPr>
          </w:p>
        </w:tc>
        <w:tc>
          <w:tcPr>
            <w:tcW w:w="663" w:type="dxa"/>
            <w:shd w:val="clear" w:color="auto" w:fill="DEEAF6" w:themeFill="accent5" w:themeFillTint="33"/>
          </w:tcPr>
          <w:p w14:paraId="56A78C4C" w14:textId="77777777" w:rsidR="008F6BA2" w:rsidRDefault="008F6BA2" w:rsidP="008F6BA2">
            <w:pPr>
              <w:jc w:val="center"/>
            </w:pPr>
          </w:p>
        </w:tc>
        <w:tc>
          <w:tcPr>
            <w:tcW w:w="663" w:type="dxa"/>
            <w:shd w:val="clear" w:color="auto" w:fill="DEEAF6" w:themeFill="accent5" w:themeFillTint="33"/>
          </w:tcPr>
          <w:p w14:paraId="74BE3279" w14:textId="77777777" w:rsidR="008F6BA2" w:rsidRDefault="008F6BA2" w:rsidP="008F6BA2">
            <w:pPr>
              <w:jc w:val="center"/>
            </w:pPr>
            <w:r>
              <w:t>x</w:t>
            </w:r>
          </w:p>
        </w:tc>
        <w:tc>
          <w:tcPr>
            <w:tcW w:w="696" w:type="dxa"/>
            <w:shd w:val="clear" w:color="auto" w:fill="DEEAF6" w:themeFill="accent5" w:themeFillTint="33"/>
          </w:tcPr>
          <w:p w14:paraId="3FA33741" w14:textId="77777777" w:rsidR="008F6BA2" w:rsidRDefault="008F6BA2" w:rsidP="008F6BA2">
            <w:pPr>
              <w:jc w:val="center"/>
            </w:pPr>
          </w:p>
        </w:tc>
      </w:tr>
      <w:tr w:rsidR="008F6BA2" w14:paraId="57DC73CF" w14:textId="77777777" w:rsidTr="008F6BA2">
        <w:trPr>
          <w:trHeight w:val="256"/>
        </w:trPr>
        <w:tc>
          <w:tcPr>
            <w:tcW w:w="2739" w:type="dxa"/>
          </w:tcPr>
          <w:p w14:paraId="4D1F3692" w14:textId="77777777" w:rsidR="008F6BA2" w:rsidRPr="00814CE9" w:rsidRDefault="008F6BA2" w:rsidP="008F6BA2">
            <w:pPr>
              <w:rPr>
                <w:rFonts w:ascii="Arial" w:hAnsi="Arial" w:cs="Arial"/>
                <w:color w:val="000000"/>
              </w:rPr>
            </w:pPr>
            <w:r w:rsidRPr="00814CE9">
              <w:rPr>
                <w:rFonts w:ascii="Arial" w:hAnsi="Arial" w:cs="Arial"/>
                <w:color w:val="000000"/>
              </w:rPr>
              <w:t>Friendship and apostolate</w:t>
            </w:r>
          </w:p>
        </w:tc>
        <w:tc>
          <w:tcPr>
            <w:tcW w:w="729" w:type="dxa"/>
            <w:shd w:val="clear" w:color="auto" w:fill="FFF2CC" w:themeFill="accent4" w:themeFillTint="33"/>
          </w:tcPr>
          <w:p w14:paraId="417D57FB" w14:textId="77777777" w:rsidR="008F6BA2" w:rsidRDefault="008F6BA2" w:rsidP="008F6BA2">
            <w:pPr>
              <w:jc w:val="center"/>
            </w:pPr>
          </w:p>
        </w:tc>
        <w:tc>
          <w:tcPr>
            <w:tcW w:w="699" w:type="dxa"/>
            <w:shd w:val="clear" w:color="auto" w:fill="FFF2CC" w:themeFill="accent4" w:themeFillTint="33"/>
          </w:tcPr>
          <w:p w14:paraId="00A502F7" w14:textId="77777777" w:rsidR="008F6BA2" w:rsidRDefault="008F6BA2" w:rsidP="008F6BA2">
            <w:pPr>
              <w:jc w:val="center"/>
            </w:pPr>
          </w:p>
        </w:tc>
        <w:tc>
          <w:tcPr>
            <w:tcW w:w="708" w:type="dxa"/>
            <w:shd w:val="clear" w:color="auto" w:fill="FFF2CC" w:themeFill="accent4" w:themeFillTint="33"/>
          </w:tcPr>
          <w:p w14:paraId="556F7BD8" w14:textId="77777777" w:rsidR="008F6BA2" w:rsidRDefault="008F6BA2" w:rsidP="008F6BA2">
            <w:pPr>
              <w:jc w:val="center"/>
            </w:pPr>
          </w:p>
        </w:tc>
        <w:tc>
          <w:tcPr>
            <w:tcW w:w="663" w:type="dxa"/>
            <w:shd w:val="clear" w:color="auto" w:fill="FFF2CC" w:themeFill="accent4" w:themeFillTint="33"/>
          </w:tcPr>
          <w:p w14:paraId="30EEFD90" w14:textId="77777777" w:rsidR="008F6BA2" w:rsidRDefault="008F6BA2" w:rsidP="008F6BA2">
            <w:pPr>
              <w:jc w:val="center"/>
            </w:pPr>
          </w:p>
        </w:tc>
        <w:tc>
          <w:tcPr>
            <w:tcW w:w="663" w:type="dxa"/>
            <w:shd w:val="clear" w:color="auto" w:fill="DEEAF6" w:themeFill="accent5" w:themeFillTint="33"/>
          </w:tcPr>
          <w:p w14:paraId="5B82586D" w14:textId="77777777" w:rsidR="008F6BA2" w:rsidRDefault="008F6BA2" w:rsidP="008F6BA2">
            <w:pPr>
              <w:jc w:val="center"/>
            </w:pPr>
            <w:r>
              <w:t>x</w:t>
            </w:r>
          </w:p>
        </w:tc>
        <w:tc>
          <w:tcPr>
            <w:tcW w:w="663" w:type="dxa"/>
            <w:shd w:val="clear" w:color="auto" w:fill="DEEAF6" w:themeFill="accent5" w:themeFillTint="33"/>
          </w:tcPr>
          <w:p w14:paraId="328722A4" w14:textId="77777777" w:rsidR="008F6BA2" w:rsidRDefault="008F6BA2" w:rsidP="008F6BA2">
            <w:pPr>
              <w:jc w:val="center"/>
            </w:pPr>
          </w:p>
        </w:tc>
        <w:tc>
          <w:tcPr>
            <w:tcW w:w="663" w:type="dxa"/>
            <w:shd w:val="clear" w:color="auto" w:fill="DEEAF6" w:themeFill="accent5" w:themeFillTint="33"/>
          </w:tcPr>
          <w:p w14:paraId="0548CDA4" w14:textId="77777777" w:rsidR="008F6BA2" w:rsidRDefault="008F6BA2" w:rsidP="008F6BA2">
            <w:pPr>
              <w:jc w:val="center"/>
            </w:pPr>
          </w:p>
        </w:tc>
        <w:tc>
          <w:tcPr>
            <w:tcW w:w="696" w:type="dxa"/>
            <w:shd w:val="clear" w:color="auto" w:fill="DEEAF6" w:themeFill="accent5" w:themeFillTint="33"/>
          </w:tcPr>
          <w:p w14:paraId="5505BACF" w14:textId="77777777" w:rsidR="008F6BA2" w:rsidRDefault="008F6BA2" w:rsidP="008F6BA2">
            <w:pPr>
              <w:jc w:val="center"/>
            </w:pPr>
          </w:p>
        </w:tc>
      </w:tr>
      <w:tr w:rsidR="008F6BA2" w14:paraId="1A4EA393" w14:textId="77777777" w:rsidTr="008F6BA2">
        <w:trPr>
          <w:trHeight w:val="242"/>
        </w:trPr>
        <w:tc>
          <w:tcPr>
            <w:tcW w:w="2739" w:type="dxa"/>
          </w:tcPr>
          <w:p w14:paraId="3F53B985" w14:textId="77777777" w:rsidR="008F6BA2" w:rsidRPr="00814CE9" w:rsidRDefault="008F6BA2" w:rsidP="008F6BA2">
            <w:pPr>
              <w:rPr>
                <w:rFonts w:ascii="Arial" w:hAnsi="Arial" w:cs="Arial"/>
                <w:color w:val="000000"/>
              </w:rPr>
            </w:pPr>
            <w:r w:rsidRPr="00814CE9">
              <w:rPr>
                <w:rFonts w:ascii="Arial" w:hAnsi="Arial" w:cs="Arial"/>
                <w:color w:val="000000"/>
              </w:rPr>
              <w:t>Unity of life</w:t>
            </w:r>
          </w:p>
        </w:tc>
        <w:tc>
          <w:tcPr>
            <w:tcW w:w="729" w:type="dxa"/>
            <w:shd w:val="clear" w:color="auto" w:fill="FFF2CC" w:themeFill="accent4" w:themeFillTint="33"/>
          </w:tcPr>
          <w:p w14:paraId="0A00FDAF" w14:textId="77777777" w:rsidR="008F6BA2" w:rsidRDefault="008F6BA2" w:rsidP="008F6BA2">
            <w:pPr>
              <w:jc w:val="center"/>
            </w:pPr>
          </w:p>
        </w:tc>
        <w:tc>
          <w:tcPr>
            <w:tcW w:w="699" w:type="dxa"/>
            <w:shd w:val="clear" w:color="auto" w:fill="FFF2CC" w:themeFill="accent4" w:themeFillTint="33"/>
          </w:tcPr>
          <w:p w14:paraId="6310D84C" w14:textId="77777777" w:rsidR="008F6BA2" w:rsidRDefault="008F6BA2" w:rsidP="008F6BA2">
            <w:pPr>
              <w:jc w:val="center"/>
            </w:pPr>
          </w:p>
        </w:tc>
        <w:tc>
          <w:tcPr>
            <w:tcW w:w="708" w:type="dxa"/>
            <w:shd w:val="clear" w:color="auto" w:fill="FFF2CC" w:themeFill="accent4" w:themeFillTint="33"/>
          </w:tcPr>
          <w:p w14:paraId="1846BE84" w14:textId="77777777" w:rsidR="008F6BA2" w:rsidRDefault="008F6BA2" w:rsidP="008F6BA2">
            <w:pPr>
              <w:jc w:val="center"/>
            </w:pPr>
          </w:p>
        </w:tc>
        <w:tc>
          <w:tcPr>
            <w:tcW w:w="663" w:type="dxa"/>
            <w:shd w:val="clear" w:color="auto" w:fill="FFF2CC" w:themeFill="accent4" w:themeFillTint="33"/>
          </w:tcPr>
          <w:p w14:paraId="6D079ECC" w14:textId="77777777" w:rsidR="008F6BA2" w:rsidRDefault="008F6BA2" w:rsidP="008F6BA2">
            <w:pPr>
              <w:jc w:val="center"/>
            </w:pPr>
          </w:p>
        </w:tc>
        <w:tc>
          <w:tcPr>
            <w:tcW w:w="663" w:type="dxa"/>
            <w:shd w:val="clear" w:color="auto" w:fill="DEEAF6" w:themeFill="accent5" w:themeFillTint="33"/>
          </w:tcPr>
          <w:p w14:paraId="5863F7F0" w14:textId="77777777" w:rsidR="008F6BA2" w:rsidRDefault="008F6BA2" w:rsidP="008F6BA2">
            <w:pPr>
              <w:jc w:val="center"/>
            </w:pPr>
          </w:p>
        </w:tc>
        <w:tc>
          <w:tcPr>
            <w:tcW w:w="663" w:type="dxa"/>
            <w:shd w:val="clear" w:color="auto" w:fill="DEEAF6" w:themeFill="accent5" w:themeFillTint="33"/>
          </w:tcPr>
          <w:p w14:paraId="0E2B8789" w14:textId="77777777" w:rsidR="008F6BA2" w:rsidRDefault="008F6BA2" w:rsidP="008F6BA2">
            <w:pPr>
              <w:jc w:val="center"/>
            </w:pPr>
          </w:p>
        </w:tc>
        <w:tc>
          <w:tcPr>
            <w:tcW w:w="663" w:type="dxa"/>
            <w:shd w:val="clear" w:color="auto" w:fill="DEEAF6" w:themeFill="accent5" w:themeFillTint="33"/>
          </w:tcPr>
          <w:p w14:paraId="36FB41FA" w14:textId="77777777" w:rsidR="008F6BA2" w:rsidRDefault="008F6BA2" w:rsidP="008F6BA2">
            <w:pPr>
              <w:jc w:val="center"/>
            </w:pPr>
          </w:p>
        </w:tc>
        <w:tc>
          <w:tcPr>
            <w:tcW w:w="696" w:type="dxa"/>
            <w:shd w:val="clear" w:color="auto" w:fill="DEEAF6" w:themeFill="accent5" w:themeFillTint="33"/>
          </w:tcPr>
          <w:p w14:paraId="601ED7EE" w14:textId="77777777" w:rsidR="008F6BA2" w:rsidRDefault="008F6BA2" w:rsidP="008F6BA2">
            <w:pPr>
              <w:jc w:val="center"/>
            </w:pPr>
          </w:p>
        </w:tc>
      </w:tr>
      <w:tr w:rsidR="008F6BA2" w14:paraId="1E5729DF" w14:textId="77777777" w:rsidTr="008F6BA2">
        <w:trPr>
          <w:trHeight w:val="242"/>
        </w:trPr>
        <w:tc>
          <w:tcPr>
            <w:tcW w:w="2739" w:type="dxa"/>
          </w:tcPr>
          <w:p w14:paraId="55E5F746" w14:textId="77777777" w:rsidR="008F6BA2" w:rsidRPr="00814CE9" w:rsidRDefault="008F6BA2" w:rsidP="008F6BA2">
            <w:pPr>
              <w:rPr>
                <w:rFonts w:ascii="Arial" w:hAnsi="Arial" w:cs="Arial"/>
                <w:color w:val="000000"/>
              </w:rPr>
            </w:pPr>
          </w:p>
        </w:tc>
        <w:tc>
          <w:tcPr>
            <w:tcW w:w="729" w:type="dxa"/>
            <w:shd w:val="clear" w:color="auto" w:fill="FFF2CC" w:themeFill="accent4" w:themeFillTint="33"/>
          </w:tcPr>
          <w:p w14:paraId="724C0D19" w14:textId="77777777" w:rsidR="008F6BA2" w:rsidRDefault="008F6BA2" w:rsidP="008F6BA2">
            <w:pPr>
              <w:jc w:val="center"/>
            </w:pPr>
          </w:p>
        </w:tc>
        <w:tc>
          <w:tcPr>
            <w:tcW w:w="699" w:type="dxa"/>
            <w:shd w:val="clear" w:color="auto" w:fill="FFF2CC" w:themeFill="accent4" w:themeFillTint="33"/>
          </w:tcPr>
          <w:p w14:paraId="6A9F5BA9" w14:textId="77777777" w:rsidR="008F6BA2" w:rsidRDefault="008F6BA2" w:rsidP="008F6BA2">
            <w:pPr>
              <w:jc w:val="center"/>
            </w:pPr>
          </w:p>
        </w:tc>
        <w:tc>
          <w:tcPr>
            <w:tcW w:w="708" w:type="dxa"/>
            <w:shd w:val="clear" w:color="auto" w:fill="FFF2CC" w:themeFill="accent4" w:themeFillTint="33"/>
          </w:tcPr>
          <w:p w14:paraId="7E8C4BAA" w14:textId="77777777" w:rsidR="008F6BA2" w:rsidRDefault="008F6BA2" w:rsidP="008F6BA2">
            <w:pPr>
              <w:jc w:val="center"/>
            </w:pPr>
          </w:p>
        </w:tc>
        <w:tc>
          <w:tcPr>
            <w:tcW w:w="663" w:type="dxa"/>
            <w:shd w:val="clear" w:color="auto" w:fill="FFF2CC" w:themeFill="accent4" w:themeFillTint="33"/>
          </w:tcPr>
          <w:p w14:paraId="673FC0D3" w14:textId="77777777" w:rsidR="008F6BA2" w:rsidRDefault="008F6BA2" w:rsidP="008F6BA2">
            <w:pPr>
              <w:jc w:val="center"/>
            </w:pPr>
          </w:p>
        </w:tc>
        <w:tc>
          <w:tcPr>
            <w:tcW w:w="663" w:type="dxa"/>
            <w:shd w:val="clear" w:color="auto" w:fill="DEEAF6" w:themeFill="accent5" w:themeFillTint="33"/>
          </w:tcPr>
          <w:p w14:paraId="13D55976" w14:textId="77777777" w:rsidR="008F6BA2" w:rsidRDefault="008F6BA2" w:rsidP="008F6BA2">
            <w:pPr>
              <w:jc w:val="center"/>
            </w:pPr>
          </w:p>
        </w:tc>
        <w:tc>
          <w:tcPr>
            <w:tcW w:w="663" w:type="dxa"/>
            <w:shd w:val="clear" w:color="auto" w:fill="DEEAF6" w:themeFill="accent5" w:themeFillTint="33"/>
          </w:tcPr>
          <w:p w14:paraId="7AD5D28A" w14:textId="77777777" w:rsidR="008F6BA2" w:rsidRDefault="008F6BA2" w:rsidP="008F6BA2">
            <w:pPr>
              <w:jc w:val="center"/>
            </w:pPr>
          </w:p>
        </w:tc>
        <w:tc>
          <w:tcPr>
            <w:tcW w:w="663" w:type="dxa"/>
            <w:shd w:val="clear" w:color="auto" w:fill="DEEAF6" w:themeFill="accent5" w:themeFillTint="33"/>
          </w:tcPr>
          <w:p w14:paraId="77FAEDB1" w14:textId="77777777" w:rsidR="008F6BA2" w:rsidRDefault="008F6BA2" w:rsidP="008F6BA2">
            <w:pPr>
              <w:jc w:val="center"/>
            </w:pPr>
          </w:p>
        </w:tc>
        <w:tc>
          <w:tcPr>
            <w:tcW w:w="696" w:type="dxa"/>
            <w:shd w:val="clear" w:color="auto" w:fill="DEEAF6" w:themeFill="accent5" w:themeFillTint="33"/>
          </w:tcPr>
          <w:p w14:paraId="707D9F5A" w14:textId="77777777" w:rsidR="008F6BA2" w:rsidRDefault="008F6BA2" w:rsidP="008F6BA2">
            <w:pPr>
              <w:jc w:val="center"/>
            </w:pPr>
          </w:p>
        </w:tc>
      </w:tr>
    </w:tbl>
    <w:p w14:paraId="10EE1254" w14:textId="77777777" w:rsidR="008F6BA2" w:rsidRDefault="008F6BA2" w:rsidP="008F6BA2">
      <w:pPr>
        <w:pStyle w:val="ListParagraph"/>
        <w:ind w:left="1440"/>
      </w:pPr>
    </w:p>
    <w:p w14:paraId="1841CA7A" w14:textId="77777777" w:rsidR="008F6BA2" w:rsidRDefault="008F6BA2" w:rsidP="008F6BA2">
      <w:pPr>
        <w:pStyle w:val="ListParagraph"/>
      </w:pPr>
    </w:p>
    <w:p w14:paraId="4B758FA2" w14:textId="77777777" w:rsidR="008F6BA2" w:rsidRDefault="008F6BA2"/>
    <w:sectPr w:rsidR="008F6B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660178"/>
    <w:multiLevelType w:val="hybridMultilevel"/>
    <w:tmpl w:val="38127032"/>
    <w:lvl w:ilvl="0" w:tplc="0C090011">
      <w:start w:val="1"/>
      <w:numFmt w:val="decimal"/>
      <w:lvlText w:val="%1)"/>
      <w:lvlJc w:val="left"/>
      <w:pPr>
        <w:ind w:left="720" w:hanging="360"/>
      </w:pPr>
      <w:rPr>
        <w:rFonts w:hint="default"/>
      </w:rPr>
    </w:lvl>
    <w:lvl w:ilvl="1" w:tplc="0C090011">
      <w:start w:val="1"/>
      <w:numFmt w:val="decimal"/>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7886209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6BA2"/>
    <w:rsid w:val="001B6565"/>
    <w:rsid w:val="008F6BA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32B42"/>
  <w15:chartTrackingRefBased/>
  <w15:docId w15:val="{E5068D4C-E371-4FDC-9171-5C4E7D0DF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6B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6BA2"/>
    <w:pPr>
      <w:ind w:left="720"/>
      <w:contextualSpacing/>
    </w:pPr>
  </w:style>
  <w:style w:type="table" w:styleId="TableGrid">
    <w:name w:val="Table Grid"/>
    <w:basedOn w:val="TableNormal"/>
    <w:uiPriority w:val="39"/>
    <w:rsid w:val="008F6B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171</Words>
  <Characters>979</Characters>
  <Application>Microsoft Office Word</Application>
  <DocSecurity>0</DocSecurity>
  <Lines>8</Lines>
  <Paragraphs>2</Paragraphs>
  <ScaleCrop>false</ScaleCrop>
  <Company/>
  <LinksUpToDate>false</LinksUpToDate>
  <CharactersWithSpaces>1148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Tabone</dc:creator>
  <cp:keywords/>
  <dc:description/>
  <cp:lastModifiedBy>Suzanne Tabone</cp:lastModifiedBy>
  <cp:revision>3</cp:revision>
  <dcterms:created xsi:type="dcterms:W3CDTF">2023-03-06T23:50:00Z</dcterms:created>
  <dcterms:modified xsi:type="dcterms:W3CDTF">2023-03-07T01:25:00Z</dcterms:modified>
</cp:coreProperties>
</file>